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5b4880ddc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SPAREBANK</w:t>
      </w:r>
    </w:p>
    <w:sectPr>
      <w:headerReference xmlns:r="http://schemas.openxmlformats.org/officeDocument/2006/relationships" w:type="default" r:id="Rdd54f0bd59064321"/>
      <w:footerReference xmlns:r="http://schemas.openxmlformats.org/officeDocument/2006/relationships" w:type="default" r:id="R763aea4af58c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SPAREBANK   ·   Org.nr 937 885 911   ·   Torvet 5   ·   2000 LILLESTRØM   ·   Tlf. 63 80 42 00   ·   post@rsbank.no   ·   rsbank.no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4f0bd59064321" /><Relationship Type="http://schemas.openxmlformats.org/officeDocument/2006/relationships/footer" Target="/word/footer1.xml" Id="R763aea4af58c41bb" /></Relationships>
</file>