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609b7da7b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MOLAND MARITIME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Kongshavn,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MOLAND MARITIME AS</w:t>
      </w:r>
    </w:p>
    <w:sectPr>
      <w:headerReference xmlns:r="http://schemas.openxmlformats.org/officeDocument/2006/relationships" w:type="default" r:id="R381e3fbeeb6a48f0"/>
      <w:footerReference xmlns:r="http://schemas.openxmlformats.org/officeDocument/2006/relationships" w:type="default" r:id="Re70eb5fdd976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MOLAND MARITIME AS   ·   Org.nr 937 801 076   ·   c/o Leif Rosvold, Hastensund   ·   4812 KONGSHAVN   ·   Tlf. 37 06 07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MOLAND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e3fbeeb6a48f0" /><Relationship Type="http://schemas.openxmlformats.org/officeDocument/2006/relationships/footer" Target="/word/footer1.xml" Id="Re70eb5fdd9764013" /></Relationships>
</file>