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b1a3cbf19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MOLAND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MOLAND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450ba18a34d8c"/>
      <w:footerReference xmlns:r="http://schemas.openxmlformats.org/officeDocument/2006/relationships" w:type="default" r:id="R1643a26f3eb1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450ba18a34d8c" /><Relationship Type="http://schemas.openxmlformats.org/officeDocument/2006/relationships/footer" Target="/word/footer1.xml" Id="R1643a26f3eb14108" /></Relationships>
</file>