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7f375b25c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RAGNV BRIGTSEN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Årland,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RAGNV BRIGTSEN AS</w:t>
      </w:r>
    </w:p>
    <w:sectPr>
      <w:headerReference xmlns:r="http://schemas.openxmlformats.org/officeDocument/2006/relationships" w:type="default" r:id="R4620209ca37b41c4"/>
      <w:footerReference xmlns:r="http://schemas.openxmlformats.org/officeDocument/2006/relationships" w:type="default" r:id="Re1e72c82186f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 BRIGTSEN AS   ·   Org.nr 936 557 236   ·   Vågabygda 34   ·   5652 ÅRLAND   ·   Tlf. 56 58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 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0209ca37b41c4" /><Relationship Type="http://schemas.openxmlformats.org/officeDocument/2006/relationships/footer" Target="/word/footer1.xml" Id="Re1e72c82186f4915" /></Relationships>
</file>