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5de9c1aead49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BOSSEKOP UNGDOMSLAG</w:t>
      </w:r>
    </w:p>
    <w:sectPr>
      <w:headerReference xmlns:r="http://schemas.openxmlformats.org/officeDocument/2006/relationships" w:type="default" r:id="R260d7a716fa047ea"/>
      <w:footerReference xmlns:r="http://schemas.openxmlformats.org/officeDocument/2006/relationships" w:type="default" r:id="R37a29bbbaa4b47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BOSSEKOP UNGDOMSLAG   ·   Org.nr 936 326 048   ·   Thomasbakkveien 22   ·   9513 ALTA   ·   hovedstyret@bul-alta.no   ·   www.bul-alta.no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BOSSEKOP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0d7a716fa047ea" /><Relationship Type="http://schemas.openxmlformats.org/officeDocument/2006/relationships/footer" Target="/word/footer1.xml" Id="R37a29bbbaa4b479b" /></Relationships>
</file>