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ecaf37780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91c3c904443f6"/>
      <w:footerReference xmlns:r="http://schemas.openxmlformats.org/officeDocument/2006/relationships" w:type="default" r:id="Rf7eed62090cf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CENICA AS   ·   Org.nr 936 099 092   ·   Ovnsbråten 8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91c3c904443f6" /><Relationship Type="http://schemas.openxmlformats.org/officeDocument/2006/relationships/footer" Target="/word/footer1.xml" Id="Rf7eed62090cf41a5" /></Relationships>
</file>