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2943eef504a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BERG-INVEST AS</w:t>
      </w:r>
    </w:p>
    <w:sectPr>
      <w:headerReference xmlns:r="http://schemas.openxmlformats.org/officeDocument/2006/relationships" w:type="default" r:id="R108a5d44fb10472d"/>
      <w:footerReference xmlns:r="http://schemas.openxmlformats.org/officeDocument/2006/relationships" w:type="default" r:id="R06eb1cfbceee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BERG-INVEST AS   ·   Org.nr 935 484 227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a5d44fb10472d" /><Relationship Type="http://schemas.openxmlformats.org/officeDocument/2006/relationships/footer" Target="/word/footer1.xml" Id="R06eb1cfbceee445c" /></Relationships>
</file>