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441b8c51d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1e26daec34caa"/>
      <w:footerReference xmlns:r="http://schemas.openxmlformats.org/officeDocument/2006/relationships" w:type="default" r:id="Ra21a4193767f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1e26daec34caa" /><Relationship Type="http://schemas.openxmlformats.org/officeDocument/2006/relationships/footer" Target="/word/footer1.xml" Id="Ra21a4193767f4174" /></Relationships>
</file>