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1d4a600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RENNEDALS EIENDOMSSELSKAP AS</w:t>
      </w:r>
    </w:p>
    <w:sectPr>
      <w:headerReference xmlns:r="http://schemas.openxmlformats.org/officeDocument/2006/relationships" w:type="default" r:id="Rd253f6437ffc46a9"/>
      <w:footerReference xmlns:r="http://schemas.openxmlformats.org/officeDocument/2006/relationships" w:type="default" r:id="R7c80c55e7279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f6437ffc46a9" /><Relationship Type="http://schemas.openxmlformats.org/officeDocument/2006/relationships/footer" Target="/word/footer1.xml" Id="R7c80c55e7279490e" /></Relationships>
</file>