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0f6c3d30d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CARAMBALL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CARAMBALL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075b99f294f53"/>
      <w:footerReference xmlns:r="http://schemas.openxmlformats.org/officeDocument/2006/relationships" w:type="default" r:id="R826d380cbd5f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CARAMBALL AS   ·   Org.nr 932 735 636   ·   c/o Christoffer Ringdal, Ole Irgens' vei 39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CARAMBALL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075b99f294f53" /><Relationship Type="http://schemas.openxmlformats.org/officeDocument/2006/relationships/footer" Target="/word/footer1.xml" Id="R826d380cbd5f4796" /></Relationships>
</file>