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2be54c86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VETLES AS</w:t>
      </w:r>
    </w:p>
    <w:sectPr>
      <w:headerReference xmlns:r="http://schemas.openxmlformats.org/officeDocument/2006/relationships" w:type="default" r:id="R27f246fae1574236"/>
      <w:footerReference xmlns:r="http://schemas.openxmlformats.org/officeDocument/2006/relationships" w:type="default" r:id="Rb981dc2f9c4f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VETLES AS   ·   Org.nr 932 584 689   ·   Gamle Ringeriksvei 179A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246fae1574236" /><Relationship Type="http://schemas.openxmlformats.org/officeDocument/2006/relationships/footer" Target="/word/footer1.xml" Id="Rb981dc2f9c4f4c65" /></Relationships>
</file>