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797b196354c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KIRVIL AS</w:t>
      </w:r>
    </w:p>
    <w:sectPr>
      <w:headerReference xmlns:r="http://schemas.openxmlformats.org/officeDocument/2006/relationships" w:type="default" r:id="Ra18142ad9b60408c"/>
      <w:footerReference xmlns:r="http://schemas.openxmlformats.org/officeDocument/2006/relationships" w:type="default" r:id="Rb900342badbc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142ad9b60408c" /><Relationship Type="http://schemas.openxmlformats.org/officeDocument/2006/relationships/footer" Target="/word/footer1.xml" Id="Rb900342badbc4a91" /></Relationships>
</file>