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ae945012d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 SPAREFORENING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SPAREFORENING AS</w:t>
      </w:r>
    </w:p>
    <w:sectPr>
      <w:headerReference xmlns:r="http://schemas.openxmlformats.org/officeDocument/2006/relationships" w:type="default" r:id="Ra428322d84b44c10"/>
      <w:footerReference xmlns:r="http://schemas.openxmlformats.org/officeDocument/2006/relationships" w:type="default" r:id="R1f33f161cea7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8322d84b44c10" /><Relationship Type="http://schemas.openxmlformats.org/officeDocument/2006/relationships/footer" Target="/word/footer1.xml" Id="R1f33f161cea745d6" /></Relationships>
</file>