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81d870e5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SENJA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SENJA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a1b8399ad4bfc"/>
      <w:footerReference xmlns:r="http://schemas.openxmlformats.org/officeDocument/2006/relationships" w:type="default" r:id="Rc5269e4d475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SENJA AS   ·   Org.nr 932 423 138   ·   Hersvik 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SENJA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a1b8399ad4bfc" /><Relationship Type="http://schemas.openxmlformats.org/officeDocument/2006/relationships/footer" Target="/word/footer1.xml" Id="Rc5269e4d475b4071" /></Relationships>
</file>