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5634005ea046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EIBL ACCOUNTING AS</w:t>
      </w:r>
    </w:p>
    <w:sectPr>
      <w:headerReference xmlns:r="http://schemas.openxmlformats.org/officeDocument/2006/relationships" w:type="default" r:id="R4b830adc5f2f47a1"/>
      <w:footerReference xmlns:r="http://schemas.openxmlformats.org/officeDocument/2006/relationships" w:type="default" r:id="R6feaea3a3ff244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EIBL ACCOUNTING AS   ·   Org.nr 932 209 632   ·   Nesttunbrekka 95   ·   5221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EIBL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830adc5f2f47a1" /><Relationship Type="http://schemas.openxmlformats.org/officeDocument/2006/relationships/footer" Target="/word/footer1.xml" Id="R6feaea3a3ff244b6" /></Relationships>
</file>