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a976bd128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YTRE SOGN GRAVFERDSBYRÅ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YTRE SOGN GRAVFERDSBYRÅ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a842d5672a4685"/>
      <w:footerReference xmlns:r="http://schemas.openxmlformats.org/officeDocument/2006/relationships" w:type="default" r:id="R0eb09b93da0f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YTRE SOGN GRAVFERDSBYRÅ AS   ·   Org.nr 932 019 949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YTRE SOGN GRAVFERDSBYRÅ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842d5672a4685" /><Relationship Type="http://schemas.openxmlformats.org/officeDocument/2006/relationships/footer" Target="/word/footer1.xml" Id="R0eb09b93da0f4196" /></Relationships>
</file>