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841d9c4c7d454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RICO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RICO EIENDOM AS</w:t>
      </w:r>
    </w:p>
    <w:sectPr>
      <w:headerReference xmlns:r="http://schemas.openxmlformats.org/officeDocument/2006/relationships" w:type="default" r:id="R38dc2e0de46645a5"/>
      <w:footerReference xmlns:r="http://schemas.openxmlformats.org/officeDocument/2006/relationships" w:type="default" r:id="Rd579f8f2705446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RICO EIENDOM AS   ·   Org.nr 931 245 058   ·   Storgata 5   ·   3210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RICO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dc2e0de46645a5" /><Relationship Type="http://schemas.openxmlformats.org/officeDocument/2006/relationships/footer" Target="/word/footer1.xml" Id="Rd579f8f2705446d0" /></Relationships>
</file>