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f2cadcc2b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VIARLO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VIARLO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57de08a194669"/>
      <w:footerReference xmlns:r="http://schemas.openxmlformats.org/officeDocument/2006/relationships" w:type="default" r:id="R8d0f67a14ea0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VIARLO AS   ·   Org.nr 931 123 211   ·   Hegdehaugsveien 11A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VIARLO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57de08a194669" /><Relationship Type="http://schemas.openxmlformats.org/officeDocument/2006/relationships/footer" Target="/word/footer1.xml" Id="R8d0f67a14ea049cf" /></Relationships>
</file>