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1d098547e47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ANDERSEN EIENDOMSSELSKAP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738bdb59c3594f43"/>
      <w:footerReference xmlns:r="http://schemas.openxmlformats.org/officeDocument/2006/relationships" w:type="default" r:id="R56ad8e97de04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bdb59c3594f43" /><Relationship Type="http://schemas.openxmlformats.org/officeDocument/2006/relationships/footer" Target="/word/footer1.xml" Id="R56ad8e97de044cf6" /></Relationships>
</file>