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84b35cf5e4f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FREAM AS</w:t>
      </w:r>
    </w:p>
    <w:sectPr>
      <w:headerReference xmlns:r="http://schemas.openxmlformats.org/officeDocument/2006/relationships" w:type="default" r:id="R2cc4cd96c59c4ce9"/>
      <w:footerReference xmlns:r="http://schemas.openxmlformats.org/officeDocument/2006/relationships" w:type="default" r:id="R41b241c7f02a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FREAM AS   ·   Org.nr 930 829 609   ·   Bøkkerveien 6B   ·   0579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4cd96c59c4ce9" /><Relationship Type="http://schemas.openxmlformats.org/officeDocument/2006/relationships/footer" Target="/word/footer1.xml" Id="R41b241c7f02a4eea" /></Relationships>
</file>