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4a4101b0b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fedef63c34e0c"/>
      <w:footerReference xmlns:r="http://schemas.openxmlformats.org/officeDocument/2006/relationships" w:type="default" r:id="R87aa5afa6171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FREAM AS   ·   Org.nr 930 829 609   ·   Bøkkerveien 6B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fedef63c34e0c" /><Relationship Type="http://schemas.openxmlformats.org/officeDocument/2006/relationships/footer" Target="/word/footer1.xml" Id="R87aa5afa61714c8c" /></Relationships>
</file>