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05fdf3a5f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59d29031844fc"/>
      <w:footerReference xmlns:r="http://schemas.openxmlformats.org/officeDocument/2006/relationships" w:type="default" r:id="Rd7640b22090b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HHIO AS   ·   Org.nr 930 543 357   ·   Thor Olsens gate 10A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59d29031844fc" /><Relationship Type="http://schemas.openxmlformats.org/officeDocument/2006/relationships/footer" Target="/word/footer1.xml" Id="Rd7640b22090b46e3" /></Relationships>
</file>