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16cc2e70047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SUN2H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SUN2H AS</w:t>
      </w:r>
    </w:p>
    <w:sectPr>
      <w:headerReference xmlns:r="http://schemas.openxmlformats.org/officeDocument/2006/relationships" w:type="default" r:id="R0f889864935e4753"/>
      <w:footerReference xmlns:r="http://schemas.openxmlformats.org/officeDocument/2006/relationships" w:type="default" r:id="R215fb613c9c2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SUN2H AS   ·   Org.nr 930 543 330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SUN2H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89864935e4753" /><Relationship Type="http://schemas.openxmlformats.org/officeDocument/2006/relationships/footer" Target="/word/footer1.xml" Id="R215fb613c9c241fe" /></Relationships>
</file>