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37dfaaf52c45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 INVEST AS</w:t>
      </w:r>
    </w:p>
    <w:sectPr>
      <w:headerReference xmlns:r="http://schemas.openxmlformats.org/officeDocument/2006/relationships" w:type="default" r:id="R28247588acd04377"/>
      <w:footerReference xmlns:r="http://schemas.openxmlformats.org/officeDocument/2006/relationships" w:type="default" r:id="Re2fef7455461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247588acd04377" /><Relationship Type="http://schemas.openxmlformats.org/officeDocument/2006/relationships/footer" Target="/word/footer1.xml" Id="Re2fef74554614a4f" /></Relationships>
</file>