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528da530b5404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CEREBELLUM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CEREBELLUM EIENDOM AS</w:t>
      </w:r>
    </w:p>
    <w:sectPr>
      <w:headerReference xmlns:r="http://schemas.openxmlformats.org/officeDocument/2006/relationships" w:type="default" r:id="Ra57d95e428194b20"/>
      <w:footerReference xmlns:r="http://schemas.openxmlformats.org/officeDocument/2006/relationships" w:type="default" r:id="Redef28a408bb4b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CEREBELLUM EIENDOM AS   ·   Org.nr 930 462 454   ·   Nordraaks gate 27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CEREBELLUM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7d95e428194b20" /><Relationship Type="http://schemas.openxmlformats.org/officeDocument/2006/relationships/footer" Target="/word/footer1.xml" Id="Redef28a408bb4b28" /></Relationships>
</file>