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6e4f14b29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AFS-HOLDING AS, org.nr 930 293 849,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Høyanger,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AFS-HOLDING AS</w:t>
      </w:r>
    </w:p>
    <w:sectPr>
      <w:headerReference xmlns:r="http://schemas.openxmlformats.org/officeDocument/2006/relationships" w:type="default" r:id="R1607b22717ca4f47"/>
      <w:footerReference xmlns:r="http://schemas.openxmlformats.org/officeDocument/2006/relationships" w:type="default" r:id="R912cbc44ea5a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7b22717ca4f47" /><Relationship Type="http://schemas.openxmlformats.org/officeDocument/2006/relationships/footer" Target="/word/footer1.xml" Id="R912cbc44ea5a4ce9" /></Relationships>
</file>