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822cb2e1f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ØIJORD &amp; AANES AS.</w:t>
      </w:r>
    </w:p>
    <w:sectPr>
      <w:headerReference xmlns:r="http://schemas.openxmlformats.org/officeDocument/2006/relationships" w:type="default" r:id="R7b57721a206e4689"/>
      <w:footerReference xmlns:r="http://schemas.openxmlformats.org/officeDocument/2006/relationships" w:type="default" r:id="R7b60a6c89538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7721a206e4689" /><Relationship Type="http://schemas.openxmlformats.org/officeDocument/2006/relationships/footer" Target="/word/footer1.xml" Id="R7b60a6c8953849b2" /></Relationships>
</file>