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519a4703f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JOJOHA HANDEL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c97ca2a6935f4310"/>
      <w:footerReference xmlns:r="http://schemas.openxmlformats.org/officeDocument/2006/relationships" w:type="default" r:id="R8d9aab65b574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ca2a6935f4310" /><Relationship Type="http://schemas.openxmlformats.org/officeDocument/2006/relationships/footer" Target="/word/footer1.xml" Id="R8d9aab65b5744417" /></Relationships>
</file>