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02b05f0a9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HOLDING AS</w:t>
      </w:r>
    </w:p>
    <w:sectPr>
      <w:headerReference xmlns:r="http://schemas.openxmlformats.org/officeDocument/2006/relationships" w:type="default" r:id="Rf39826c2278a43ea"/>
      <w:footerReference xmlns:r="http://schemas.openxmlformats.org/officeDocument/2006/relationships" w:type="default" r:id="Ra8a652c22b6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HOLDING AS   ·   Org.nr 930 067 288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826c2278a43ea" /><Relationship Type="http://schemas.openxmlformats.org/officeDocument/2006/relationships/footer" Target="/word/footer1.xml" Id="Ra8a652c22b694858" /></Relationships>
</file>