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1126366aa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ANNKJE AS</w:t>
      </w:r>
    </w:p>
    <w:sectPr>
      <w:headerReference xmlns:r="http://schemas.openxmlformats.org/officeDocument/2006/relationships" w:type="default" r:id="Ref2214a357f84420"/>
      <w:footerReference xmlns:r="http://schemas.openxmlformats.org/officeDocument/2006/relationships" w:type="default" r:id="R696075a80f23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214a357f84420" /><Relationship Type="http://schemas.openxmlformats.org/officeDocument/2006/relationships/footer" Target="/word/footer1.xml" Id="R696075a80f234e1e" /></Relationships>
</file>