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ac670a3bc42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FRATONIJA AS.</w:t>
      </w:r>
    </w:p>
    <w:sectPr>
      <w:headerReference xmlns:r="http://schemas.openxmlformats.org/officeDocument/2006/relationships" w:type="default" r:id="R292ce24454124a28"/>
      <w:footerReference xmlns:r="http://schemas.openxmlformats.org/officeDocument/2006/relationships" w:type="default" r:id="R2a6dc3246e34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ce24454124a28" /><Relationship Type="http://schemas.openxmlformats.org/officeDocument/2006/relationships/footer" Target="/word/footer1.xml" Id="R2a6dc3246e344eaf" /></Relationships>
</file>