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1ba64ba25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HOLDING AS</w:t>
      </w:r>
    </w:p>
    <w:sectPr>
      <w:headerReference xmlns:r="http://schemas.openxmlformats.org/officeDocument/2006/relationships" w:type="default" r:id="R6c95ac05b0214881"/>
      <w:footerReference xmlns:r="http://schemas.openxmlformats.org/officeDocument/2006/relationships" w:type="default" r:id="R20ea1496d9d4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HOLDING AS   ·   Org.nr 929 594 304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ac05b0214881" /><Relationship Type="http://schemas.openxmlformats.org/officeDocument/2006/relationships/footer" Target="/word/footer1.xml" Id="R20ea1496d9d44c66" /></Relationships>
</file>