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08abb91f5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REGNSKAP AS</w:t>
      </w:r>
    </w:p>
    <w:sectPr>
      <w:headerReference xmlns:r="http://schemas.openxmlformats.org/officeDocument/2006/relationships" w:type="default" r:id="R85c1b914e4144fa8"/>
      <w:footerReference xmlns:r="http://schemas.openxmlformats.org/officeDocument/2006/relationships" w:type="default" r:id="R90c557c3da8a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1b914e4144fa8" /><Relationship Type="http://schemas.openxmlformats.org/officeDocument/2006/relationships/footer" Target="/word/footer1.xml" Id="R90c557c3da8a471f" /></Relationships>
</file>