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96f573ea64a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 KAPITAL AS</w:t>
      </w:r>
    </w:p>
    <w:sectPr>
      <w:headerReference xmlns:r="http://schemas.openxmlformats.org/officeDocument/2006/relationships" w:type="default" r:id="R8f10c09be63443b6"/>
      <w:footerReference xmlns:r="http://schemas.openxmlformats.org/officeDocument/2006/relationships" w:type="default" r:id="R99cf29329abf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 KAPITAL AS   ·   Org.nr 929 339 894   ·   Siholmen 34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0c09be63443b6" /><Relationship Type="http://schemas.openxmlformats.org/officeDocument/2006/relationships/footer" Target="/word/footer1.xml" Id="R99cf29329abf4e95" /></Relationships>
</file>