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a5e41a6af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NORGE AS</w:t>
      </w:r>
    </w:p>
    <w:sectPr>
      <w:headerReference xmlns:r="http://schemas.openxmlformats.org/officeDocument/2006/relationships" w:type="default" r:id="R2cb1b67e0974469c"/>
      <w:footerReference xmlns:r="http://schemas.openxmlformats.org/officeDocument/2006/relationships" w:type="default" r:id="R3f5d744a20f6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NORGE AS   ·   Org.nr 929 228 723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1b67e0974469c" /><Relationship Type="http://schemas.openxmlformats.org/officeDocument/2006/relationships/footer" Target="/word/footer1.xml" Id="R3f5d744a20f64c7d" /></Relationships>
</file>