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3f4c0accc347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N.O.A.H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N.O.A.H HOLDING AS</w:t>
      </w:r>
    </w:p>
    <w:sectPr>
      <w:headerReference xmlns:r="http://schemas.openxmlformats.org/officeDocument/2006/relationships" w:type="default" r:id="R11532c2c35fa4d8e"/>
      <w:footerReference xmlns:r="http://schemas.openxmlformats.org/officeDocument/2006/relationships" w:type="default" r:id="Rebb58cd22ca34c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N.O.A.H HOLDING AS   ·   Org.nr 929 151 526   ·   Nesebakken 3C   ·   1684 VESTERØY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N.O.A.H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532c2c35fa4d8e" /><Relationship Type="http://schemas.openxmlformats.org/officeDocument/2006/relationships/footer" Target="/word/footer1.xml" Id="Rebb58cd22ca34cdb" /></Relationships>
</file>