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fd4092f47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GLEA HOLDING AS</w:t>
      </w:r>
    </w:p>
    <w:sectPr>
      <w:headerReference xmlns:r="http://schemas.openxmlformats.org/officeDocument/2006/relationships" w:type="default" r:id="Rb9bd75322a184bff"/>
      <w:footerReference xmlns:r="http://schemas.openxmlformats.org/officeDocument/2006/relationships" w:type="default" r:id="R98289926b702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GLEA HOLDING AS   ·   Org.nr 928 979 628   ·   Gleaveien 11A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d75322a184bff" /><Relationship Type="http://schemas.openxmlformats.org/officeDocument/2006/relationships/footer" Target="/word/footer1.xml" Id="R98289926b7024a10" /></Relationships>
</file>