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5a198aa44e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8af35adb9d41ed"/>
      <w:footerReference xmlns:r="http://schemas.openxmlformats.org/officeDocument/2006/relationships" w:type="default" r:id="Rabf91d737a5e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REGNSKAP AS   ·   Org.nr 928 900 584   ·   Repslagergata 19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af35adb9d41ed" /><Relationship Type="http://schemas.openxmlformats.org/officeDocument/2006/relationships/footer" Target="/word/footer1.xml" Id="Rabf91d737a5e411d" /></Relationships>
</file>