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7a379753e41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INVEST AS</w:t>
      </w:r>
    </w:p>
    <w:sectPr>
      <w:headerReference xmlns:r="http://schemas.openxmlformats.org/officeDocument/2006/relationships" w:type="default" r:id="R252e0e32ac274c55"/>
      <w:footerReference xmlns:r="http://schemas.openxmlformats.org/officeDocument/2006/relationships" w:type="default" r:id="R63b8d99a2eec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e0e32ac274c55" /><Relationship Type="http://schemas.openxmlformats.org/officeDocument/2006/relationships/footer" Target="/word/footer1.xml" Id="R63b8d99a2eec43a9" /></Relationships>
</file>