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65f9184a14b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 INVEST AS</w:t>
      </w:r>
    </w:p>
    <w:sectPr>
      <w:headerReference xmlns:r="http://schemas.openxmlformats.org/officeDocument/2006/relationships" w:type="default" r:id="Rdea7192f24f741c8"/>
      <w:footerReference xmlns:r="http://schemas.openxmlformats.org/officeDocument/2006/relationships" w:type="default" r:id="Re109e3915b0d4f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 INVEST AS   ·   Org.nr 928 879 852   ·   c/o Ingrid Mørland, Glamslandsveien 36   ·   4790 LILLESAND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a7192f24f741c8" /><Relationship Type="http://schemas.openxmlformats.org/officeDocument/2006/relationships/footer" Target="/word/footer1.xml" Id="Re109e3915b0d4ffb" /></Relationships>
</file>