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d8ffd65be4b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OK INVEST AS</w:t>
      </w:r>
    </w:p>
    <w:sectPr>
      <w:headerReference xmlns:r="http://schemas.openxmlformats.org/officeDocument/2006/relationships" w:type="default" r:id="R7fa775fe3b594fef"/>
      <w:footerReference xmlns:r="http://schemas.openxmlformats.org/officeDocument/2006/relationships" w:type="default" r:id="R7c7c499533c5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 INVEST AS   ·   Org.nr 928 713 490   ·   Markaplassen 33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775fe3b594fef" /><Relationship Type="http://schemas.openxmlformats.org/officeDocument/2006/relationships/footer" Target="/word/footer1.xml" Id="R7c7c499533c5432b" /></Relationships>
</file>