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fa1863f8c4b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LEJA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LEJA AS</w:t>
      </w:r>
    </w:p>
    <w:sectPr>
      <w:headerReference xmlns:r="http://schemas.openxmlformats.org/officeDocument/2006/relationships" w:type="default" r:id="Rf769ba52865d4c61"/>
      <w:footerReference xmlns:r="http://schemas.openxmlformats.org/officeDocument/2006/relationships" w:type="default" r:id="Rac01ed6181b4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LEJA AS   ·   Org.nr 928 489 418   ·   Bambergvegen 48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9ba52865d4c61" /><Relationship Type="http://schemas.openxmlformats.org/officeDocument/2006/relationships/footer" Target="/word/footer1.xml" Id="Rac01ed6181b4435f" /></Relationships>
</file>