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e257bde1894c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FURTEBOTN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FURTEBOTN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a2b0d8700b54681"/>
      <w:footerReference xmlns:r="http://schemas.openxmlformats.org/officeDocument/2006/relationships" w:type="default" r:id="R4fa93f8227524a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FURTEBOTN AS   ·   Org.nr 928 330 672   ·   Bordalssvingen 83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FURTEBOTN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2b0d8700b54681" /><Relationship Type="http://schemas.openxmlformats.org/officeDocument/2006/relationships/footer" Target="/word/footer1.xml" Id="R4fa93f8227524a55" /></Relationships>
</file>