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415448af654d7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Fyllingsdalen,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NYPAN INVEST AS</w:t>
      </w:r>
    </w:p>
    <w:sectPr>
      <w:headerReference xmlns:r="http://schemas.openxmlformats.org/officeDocument/2006/relationships" w:type="default" r:id="R6d63aebaaeba4be8"/>
      <w:footerReference xmlns:r="http://schemas.openxmlformats.org/officeDocument/2006/relationships" w:type="default" r:id="R82c63851bc5d4a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NYPAN INVEST AS   ·   Org.nr 928 238 083   ·   Bjørgebrekken 17   ·   5141 FYLLINGSDALEN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NYPAN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63aebaaeba4be8" /><Relationship Type="http://schemas.openxmlformats.org/officeDocument/2006/relationships/footer" Target="/word/footer1.xml" Id="R82c63851bc5d4aa6" /></Relationships>
</file>