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213438b22b4d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KONOWS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KONOWS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55d46e3e054c73"/>
      <w:footerReference xmlns:r="http://schemas.openxmlformats.org/officeDocument/2006/relationships" w:type="default" r:id="R88bffebfe1a44d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KONOWS AUTO AS   ·   Org.nr 928 232 913   ·   Konows gate 65B   ·   0196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KONOWS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55d46e3e054c73" /><Relationship Type="http://schemas.openxmlformats.org/officeDocument/2006/relationships/footer" Target="/word/footer1.xml" Id="R88bffebfe1a44d01" /></Relationships>
</file>