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b5d13efc0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EPA BØNES AS, org.nr 928 113 787,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EPA BØNES AS</w:t>
      </w:r>
    </w:p>
    <w:sectPr>
      <w:headerReference xmlns:r="http://schemas.openxmlformats.org/officeDocument/2006/relationships" w:type="default" r:id="Rc62483437b384f93"/>
      <w:footerReference xmlns:r="http://schemas.openxmlformats.org/officeDocument/2006/relationships" w:type="default" r:id="R08443f20a47b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EPA BØNES AS   ·   Org.nr 928 113 787   ·   c/o Per Erik Landsvik, Vallaheiane 79   ·   5227 NESTTUN   ·   Tlf. 55 11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EPA BØNES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483437b384f93" /><Relationship Type="http://schemas.openxmlformats.org/officeDocument/2006/relationships/footer" Target="/word/footer1.xml" Id="R08443f20a47b44de" /></Relationships>
</file>