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9ad17e51f845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ERICA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ERICA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40169164d547cc"/>
      <w:footerReference xmlns:r="http://schemas.openxmlformats.org/officeDocument/2006/relationships" w:type="default" r:id="Rbb160963408148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ERICA AS   ·   Org.nr 928 035 891   ·   Dramstadåsen 2A   ·   1812 ASKIM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ERICA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40169164d547cc" /><Relationship Type="http://schemas.openxmlformats.org/officeDocument/2006/relationships/footer" Target="/word/footer1.xml" Id="Rbb16096340814800" /></Relationships>
</file>