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fb187339042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ERLING MØLLER AS</w:t>
      </w:r>
    </w:p>
    <w:sectPr>
      <w:headerReference xmlns:r="http://schemas.openxmlformats.org/officeDocument/2006/relationships" w:type="default" r:id="Rdce88f59042643a3"/>
      <w:footerReference xmlns:r="http://schemas.openxmlformats.org/officeDocument/2006/relationships" w:type="default" r:id="R8962e33edb0d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MØLLER AS   ·   Org.nr 927 947 749   ·   Skrubbhågveien 25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88f59042643a3" /><Relationship Type="http://schemas.openxmlformats.org/officeDocument/2006/relationships/footer" Target="/word/footer1.xml" Id="R8962e33edb0d4896" /></Relationships>
</file>