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c2c9eb2be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MØLLER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MØLLER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4671eeacb4cc7"/>
      <w:footerReference xmlns:r="http://schemas.openxmlformats.org/officeDocument/2006/relationships" w:type="default" r:id="Ra1e54c26e21e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MØLLER AS   ·   Org.nr 927 947 749   ·   Skrubbhågveien 25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MØLLER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4671eeacb4cc7" /><Relationship Type="http://schemas.openxmlformats.org/officeDocument/2006/relationships/footer" Target="/word/footer1.xml" Id="Ra1e54c26e21e4d4e" /></Relationships>
</file>