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498c42aa4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BUSINESS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BUSINESS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915792c2fc41ad"/>
      <w:footerReference xmlns:r="http://schemas.openxmlformats.org/officeDocument/2006/relationships" w:type="default" r:id="R09308db112ff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15792c2fc41ad" /><Relationship Type="http://schemas.openxmlformats.org/officeDocument/2006/relationships/footer" Target="/word/footer1.xml" Id="R09308db112ff42ff" /></Relationships>
</file>